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3F" w:rsidRDefault="00C1443F" w:rsidP="00C1443F">
      <w:r>
        <w:fldChar w:fldCharType="begin"/>
      </w:r>
      <w:r>
        <w:instrText xml:space="preserve"> HYPERLINK "https://www.ito.org.tr/tr/hizmetler/ticaret-sicili-islemleri/tescil-islemleri/limited-sirketler" </w:instrText>
      </w:r>
      <w:r>
        <w:fldChar w:fldCharType="separate"/>
      </w:r>
      <w:r>
        <w:rPr>
          <w:rStyle w:val="Kpr"/>
          <w:rFonts w:ascii="Arial" w:hAnsi="Arial" w:cs="Arial"/>
          <w:b/>
          <w:bCs/>
          <w:color w:val="015B65"/>
          <w:sz w:val="30"/>
          <w:szCs w:val="30"/>
          <w:shd w:val="clear" w:color="auto" w:fill="FFFFFF"/>
        </w:rPr>
        <w:t>Limited Şirket Şube Açılış İşlemi</w:t>
      </w:r>
      <w:r>
        <w:fldChar w:fldCharType="end"/>
      </w:r>
    </w:p>
    <w:p w:rsidR="00C1443F" w:rsidRDefault="00C1443F" w:rsidP="00C1443F">
      <w:pPr>
        <w:pStyle w:val="NormalWeb"/>
        <w:spacing w:before="0" w:beforeAutospacing="0" w:after="0" w:afterAutospacing="0"/>
        <w:jc w:val="both"/>
        <w:rPr>
          <w:color w:val="0D0D0D"/>
        </w:rPr>
      </w:pPr>
      <w:proofErr w:type="spellStart"/>
      <w:r>
        <w:rPr>
          <w:rFonts w:ascii="Arial" w:hAnsi="Arial" w:cs="Arial"/>
          <w:b/>
          <w:bCs/>
          <w:color w:val="FF0000"/>
          <w:shd w:val="clear" w:color="auto" w:fill="FFFFFF"/>
        </w:rPr>
        <w:t>MERSİS’ten</w:t>
      </w:r>
      <w:proofErr w:type="spellEnd"/>
      <w:r>
        <w:rPr>
          <w:rFonts w:ascii="Arial" w:hAnsi="Arial" w:cs="Arial"/>
          <w:b/>
          <w:bCs/>
          <w:color w:val="FF0000"/>
          <w:shd w:val="clear" w:color="auto" w:fill="FFFFFF"/>
        </w:rPr>
        <w:t xml:space="preserve"> başvuru yapılarak talep numarası alınmalı ve gerekli evraklar ile birlikte başvuru yapılmalıdır.</w:t>
      </w:r>
    </w:p>
    <w:p w:rsidR="00C1443F" w:rsidRDefault="00C1443F" w:rsidP="00C1443F">
      <w:pPr>
        <w:pStyle w:val="NormalWeb"/>
        <w:spacing w:before="0" w:beforeAutospacing="0" w:after="0" w:afterAutospacing="0"/>
        <w:jc w:val="both"/>
        <w:rPr>
          <w:color w:val="0D0D0D"/>
        </w:rPr>
      </w:pPr>
      <w:r>
        <w:rPr>
          <w:rFonts w:ascii="Arial" w:hAnsi="Arial" w:cs="Arial"/>
          <w:color w:val="0D0D0D"/>
        </w:rPr>
        <w:t>1-) </w:t>
      </w:r>
      <w:hyperlink r:id="rId6" w:tgtFrame="_blank" w:history="1">
        <w:r w:rsidRPr="00C1443F">
          <w:rPr>
            <w:rStyle w:val="Kpr"/>
            <w:rFonts w:ascii="Arial" w:hAnsi="Arial" w:cs="Arial"/>
            <w:color w:val="FF0000"/>
          </w:rPr>
          <w:t>Dilekçe</w:t>
        </w:r>
      </w:hyperlink>
    </w:p>
    <w:p w:rsidR="00C1443F" w:rsidRDefault="00C1443F" w:rsidP="00C1443F">
      <w:pPr>
        <w:numPr>
          <w:ilvl w:val="0"/>
          <w:numId w:val="34"/>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 </w:t>
      </w:r>
    </w:p>
    <w:p w:rsidR="00C1443F" w:rsidRDefault="00C1443F" w:rsidP="00C1443F">
      <w:pPr>
        <w:numPr>
          <w:ilvl w:val="0"/>
          <w:numId w:val="35"/>
        </w:numPr>
        <w:spacing w:after="0" w:line="240" w:lineRule="auto"/>
        <w:ind w:left="0"/>
        <w:jc w:val="both"/>
        <w:rPr>
          <w:color w:val="0D0D0D"/>
          <w:sz w:val="27"/>
          <w:szCs w:val="27"/>
        </w:rPr>
      </w:pPr>
      <w:r>
        <w:rPr>
          <w:rFonts w:ascii="Arial" w:hAnsi="Arial" w:cs="Arial"/>
          <w:color w:val="0D0D0D"/>
        </w:rPr>
        <w:t>Dilekçede; şirketin unvanı, sermayesi, açılış tarihi ve bu tarihteki gerçek faaliyetinin konusu NACE koduyla birlikte açıkça gösterilmeli ve bu bilgilerin doğru olduğu aksinin tespit edilmesi durumunda sorumluluğun dilekçeyi imzalayan kişi ya da kişilere ait olduğu yazılmalıdır (Ticaret Sicili Yönetmeliği m. 24/1). </w:t>
      </w:r>
    </w:p>
    <w:p w:rsidR="00C1443F" w:rsidRDefault="00C1443F" w:rsidP="00C1443F">
      <w:pPr>
        <w:pStyle w:val="NormalWeb"/>
        <w:spacing w:before="0" w:beforeAutospacing="0" w:after="0" w:afterAutospacing="0"/>
        <w:jc w:val="both"/>
        <w:rPr>
          <w:color w:val="0D0D0D"/>
        </w:rPr>
      </w:pPr>
      <w:r>
        <w:rPr>
          <w:rFonts w:ascii="Arial" w:hAnsi="Arial" w:cs="Arial"/>
          <w:color w:val="0D0D0D"/>
        </w:rPr>
        <w:t>2-) </w:t>
      </w:r>
      <w:hyperlink r:id="rId7" w:tgtFrame="_blank" w:history="1">
        <w:r w:rsidRPr="00C1443F">
          <w:rPr>
            <w:rStyle w:val="Kpr"/>
            <w:rFonts w:ascii="Arial" w:hAnsi="Arial" w:cs="Arial"/>
            <w:color w:val="FF0000"/>
          </w:rPr>
          <w:t>Oda kayıt beyannamesi</w:t>
        </w:r>
      </w:hyperlink>
    </w:p>
    <w:p w:rsidR="00C1443F" w:rsidRDefault="00C1443F" w:rsidP="00C1443F">
      <w:pPr>
        <w:numPr>
          <w:ilvl w:val="0"/>
          <w:numId w:val="36"/>
        </w:numPr>
        <w:spacing w:after="0" w:line="240" w:lineRule="auto"/>
        <w:ind w:left="0"/>
        <w:jc w:val="both"/>
        <w:rPr>
          <w:color w:val="0D0D0D"/>
          <w:sz w:val="27"/>
          <w:szCs w:val="27"/>
        </w:rPr>
      </w:pPr>
      <w:r>
        <w:rPr>
          <w:rFonts w:ascii="Arial" w:hAnsi="Arial" w:cs="Arial"/>
          <w:color w:val="0D0D0D"/>
        </w:rPr>
        <w:t>Şube yetkilisi tarafından imzalamalı, şube yetkilisinin fotoğrafı bulunmalıdır.</w:t>
      </w:r>
    </w:p>
    <w:p w:rsidR="00C1443F" w:rsidRDefault="00C1443F" w:rsidP="00C1443F">
      <w:pPr>
        <w:pStyle w:val="NormalWeb"/>
        <w:spacing w:before="0" w:beforeAutospacing="0" w:after="0" w:afterAutospacing="0"/>
        <w:jc w:val="both"/>
        <w:rPr>
          <w:color w:val="0D0D0D"/>
        </w:rPr>
      </w:pPr>
      <w:r>
        <w:rPr>
          <w:rFonts w:ascii="Arial" w:hAnsi="Arial" w:cs="Arial"/>
          <w:color w:val="0D0D0D"/>
        </w:rPr>
        <w:t>3-)</w:t>
      </w:r>
      <w:r w:rsidRPr="00C1443F">
        <w:rPr>
          <w:rFonts w:ascii="Arial" w:hAnsi="Arial" w:cs="Arial"/>
          <w:color w:val="FF0000"/>
        </w:rPr>
        <w:t> </w:t>
      </w:r>
      <w:hyperlink r:id="rId8" w:tgtFrame="_blank" w:history="1">
        <w:r w:rsidRPr="00C1443F">
          <w:rPr>
            <w:rStyle w:val="Kpr"/>
            <w:rFonts w:ascii="Arial" w:hAnsi="Arial" w:cs="Arial"/>
            <w:color w:val="FF0000"/>
          </w:rPr>
          <w:t>Genel kurul kararı</w:t>
        </w:r>
      </w:hyperlink>
    </w:p>
    <w:p w:rsidR="00C1443F" w:rsidRDefault="00C1443F" w:rsidP="00C1443F">
      <w:pPr>
        <w:numPr>
          <w:ilvl w:val="0"/>
          <w:numId w:val="37"/>
        </w:numPr>
        <w:spacing w:after="0" w:line="240" w:lineRule="auto"/>
        <w:ind w:left="0"/>
        <w:jc w:val="both"/>
        <w:rPr>
          <w:color w:val="0D0D0D"/>
          <w:sz w:val="27"/>
          <w:szCs w:val="27"/>
        </w:rPr>
      </w:pPr>
      <w:r>
        <w:rPr>
          <w:rFonts w:ascii="Arial" w:hAnsi="Arial" w:cs="Arial"/>
          <w:color w:val="0D0D0D"/>
        </w:rPr>
        <w:t>Genel kurul karar ve müzakere defterinden noter onaylı bir suret (Ticaret Sicili Yönetmeliği m. 120/1-b).</w:t>
      </w:r>
    </w:p>
    <w:p w:rsidR="00C1443F" w:rsidRDefault="00C1443F" w:rsidP="00C1443F">
      <w:pPr>
        <w:pStyle w:val="NormalWeb"/>
        <w:spacing w:before="0" w:beforeAutospacing="0" w:after="0" w:afterAutospacing="0"/>
        <w:jc w:val="both"/>
        <w:rPr>
          <w:color w:val="0D0D0D"/>
        </w:rPr>
      </w:pPr>
      <w:r>
        <w:rPr>
          <w:rFonts w:ascii="Arial" w:hAnsi="Arial" w:cs="Arial"/>
          <w:color w:val="0D0D0D"/>
        </w:rPr>
        <w:t xml:space="preserve">4-) Ayrıca düzenlenmiş ise </w:t>
      </w:r>
      <w:proofErr w:type="spellStart"/>
      <w:r w:rsidRPr="00C1443F">
        <w:rPr>
          <w:rFonts w:ascii="Arial" w:hAnsi="Arial" w:cs="Arial"/>
          <w:color w:val="FF0000"/>
        </w:rPr>
        <w:t>hazirun</w:t>
      </w:r>
      <w:proofErr w:type="spellEnd"/>
      <w:r w:rsidRPr="00C1443F">
        <w:rPr>
          <w:rFonts w:ascii="Arial" w:hAnsi="Arial" w:cs="Arial"/>
          <w:color w:val="FF0000"/>
        </w:rPr>
        <w:t xml:space="preserve"> cetveli.</w:t>
      </w:r>
    </w:p>
    <w:p w:rsidR="00C1443F" w:rsidRDefault="00C1443F" w:rsidP="00C1443F">
      <w:pPr>
        <w:pStyle w:val="NormalWeb"/>
        <w:spacing w:before="0" w:beforeAutospacing="0" w:after="0" w:afterAutospacing="0"/>
        <w:jc w:val="both"/>
        <w:rPr>
          <w:color w:val="0D0D0D"/>
        </w:rPr>
      </w:pPr>
      <w:r>
        <w:rPr>
          <w:rFonts w:ascii="Arial" w:hAnsi="Arial" w:cs="Arial"/>
          <w:color w:val="0D0D0D"/>
        </w:rPr>
        <w:t>5-) Şube temsilcisinin imza beyannamesi (Ticaret Sicili Yönetmeliği m. 120/1-e).</w:t>
      </w:r>
    </w:p>
    <w:p w:rsidR="00747767" w:rsidRPr="00C1443F" w:rsidRDefault="00747767" w:rsidP="00C1443F">
      <w:bookmarkStart w:id="0" w:name="_GoBack"/>
      <w:bookmarkEnd w:id="0"/>
    </w:p>
    <w:sectPr w:rsidR="00747767" w:rsidRPr="00C144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BE6"/>
    <w:multiLevelType w:val="multilevel"/>
    <w:tmpl w:val="725C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F44E6D"/>
    <w:multiLevelType w:val="multilevel"/>
    <w:tmpl w:val="C574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B23FE"/>
    <w:multiLevelType w:val="multilevel"/>
    <w:tmpl w:val="EB8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7A3E5F"/>
    <w:multiLevelType w:val="multilevel"/>
    <w:tmpl w:val="EE40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DD3B98"/>
    <w:multiLevelType w:val="multilevel"/>
    <w:tmpl w:val="FA76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9E15C0"/>
    <w:multiLevelType w:val="multilevel"/>
    <w:tmpl w:val="345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D4142C"/>
    <w:multiLevelType w:val="multilevel"/>
    <w:tmpl w:val="1D7A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BB454F"/>
    <w:multiLevelType w:val="multilevel"/>
    <w:tmpl w:val="4230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86538"/>
    <w:multiLevelType w:val="multilevel"/>
    <w:tmpl w:val="AA34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440268"/>
    <w:multiLevelType w:val="multilevel"/>
    <w:tmpl w:val="1486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FA58EC"/>
    <w:multiLevelType w:val="multilevel"/>
    <w:tmpl w:val="2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C61DB4"/>
    <w:multiLevelType w:val="multilevel"/>
    <w:tmpl w:val="4EFA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DE3541"/>
    <w:multiLevelType w:val="multilevel"/>
    <w:tmpl w:val="6BEC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7A776F"/>
    <w:multiLevelType w:val="multilevel"/>
    <w:tmpl w:val="6F1A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8A6BDA"/>
    <w:multiLevelType w:val="multilevel"/>
    <w:tmpl w:val="C670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AC3369"/>
    <w:multiLevelType w:val="multilevel"/>
    <w:tmpl w:val="14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45033F"/>
    <w:multiLevelType w:val="multilevel"/>
    <w:tmpl w:val="6B0C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C861D8"/>
    <w:multiLevelType w:val="multilevel"/>
    <w:tmpl w:val="E34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4D60ED"/>
    <w:multiLevelType w:val="multilevel"/>
    <w:tmpl w:val="734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8A1EA3"/>
    <w:multiLevelType w:val="multilevel"/>
    <w:tmpl w:val="08B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3C328D"/>
    <w:multiLevelType w:val="multilevel"/>
    <w:tmpl w:val="130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AC683F"/>
    <w:multiLevelType w:val="multilevel"/>
    <w:tmpl w:val="0750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B6522B"/>
    <w:multiLevelType w:val="multilevel"/>
    <w:tmpl w:val="278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D67A21"/>
    <w:multiLevelType w:val="multilevel"/>
    <w:tmpl w:val="4066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964D5C"/>
    <w:multiLevelType w:val="multilevel"/>
    <w:tmpl w:val="2528D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2657B7"/>
    <w:multiLevelType w:val="multilevel"/>
    <w:tmpl w:val="9F3E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5066F2"/>
    <w:multiLevelType w:val="multilevel"/>
    <w:tmpl w:val="45AE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C60EFA"/>
    <w:multiLevelType w:val="multilevel"/>
    <w:tmpl w:val="9A5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CE24200"/>
    <w:multiLevelType w:val="multilevel"/>
    <w:tmpl w:val="83A8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F7550B"/>
    <w:multiLevelType w:val="multilevel"/>
    <w:tmpl w:val="8140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F0E6FDF"/>
    <w:multiLevelType w:val="multilevel"/>
    <w:tmpl w:val="2714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A34BE0"/>
    <w:multiLevelType w:val="multilevel"/>
    <w:tmpl w:val="357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9FF1B81"/>
    <w:multiLevelType w:val="multilevel"/>
    <w:tmpl w:val="C3A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F84874"/>
    <w:multiLevelType w:val="multilevel"/>
    <w:tmpl w:val="A6B4E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CF74D8"/>
    <w:multiLevelType w:val="multilevel"/>
    <w:tmpl w:val="CB6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14151E"/>
    <w:multiLevelType w:val="multilevel"/>
    <w:tmpl w:val="8B04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F357E9"/>
    <w:multiLevelType w:val="multilevel"/>
    <w:tmpl w:val="B5C4D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8645CD"/>
    <w:multiLevelType w:val="multilevel"/>
    <w:tmpl w:val="2824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36399D"/>
    <w:multiLevelType w:val="multilevel"/>
    <w:tmpl w:val="035E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9"/>
  </w:num>
  <w:num w:numId="3">
    <w:abstractNumId w:val="15"/>
  </w:num>
  <w:num w:numId="4">
    <w:abstractNumId w:val="5"/>
  </w:num>
  <w:num w:numId="5">
    <w:abstractNumId w:val="27"/>
  </w:num>
  <w:num w:numId="6">
    <w:abstractNumId w:val="21"/>
  </w:num>
  <w:num w:numId="7">
    <w:abstractNumId w:val="32"/>
  </w:num>
  <w:num w:numId="8">
    <w:abstractNumId w:val="2"/>
  </w:num>
  <w:num w:numId="9">
    <w:abstractNumId w:val="13"/>
  </w:num>
  <w:num w:numId="10">
    <w:abstractNumId w:val="16"/>
  </w:num>
  <w:num w:numId="11">
    <w:abstractNumId w:val="10"/>
  </w:num>
  <w:num w:numId="12">
    <w:abstractNumId w:val="25"/>
  </w:num>
  <w:num w:numId="13">
    <w:abstractNumId w:val="20"/>
  </w:num>
  <w:num w:numId="14">
    <w:abstractNumId w:val="9"/>
  </w:num>
  <w:num w:numId="15">
    <w:abstractNumId w:val="3"/>
  </w:num>
  <w:num w:numId="16">
    <w:abstractNumId w:val="17"/>
  </w:num>
  <w:num w:numId="17">
    <w:abstractNumId w:val="37"/>
  </w:num>
  <w:num w:numId="18">
    <w:abstractNumId w:val="33"/>
  </w:num>
  <w:num w:numId="19">
    <w:abstractNumId w:val="7"/>
  </w:num>
  <w:num w:numId="20">
    <w:abstractNumId w:val="36"/>
  </w:num>
  <w:num w:numId="21">
    <w:abstractNumId w:val="23"/>
  </w:num>
  <w:num w:numId="22">
    <w:abstractNumId w:val="34"/>
  </w:num>
  <w:num w:numId="23">
    <w:abstractNumId w:val="12"/>
  </w:num>
  <w:num w:numId="24">
    <w:abstractNumId w:val="28"/>
  </w:num>
  <w:num w:numId="25">
    <w:abstractNumId w:val="22"/>
  </w:num>
  <w:num w:numId="26">
    <w:abstractNumId w:val="8"/>
  </w:num>
  <w:num w:numId="27">
    <w:abstractNumId w:val="31"/>
  </w:num>
  <w:num w:numId="28">
    <w:abstractNumId w:val="35"/>
  </w:num>
  <w:num w:numId="29">
    <w:abstractNumId w:val="30"/>
  </w:num>
  <w:num w:numId="30">
    <w:abstractNumId w:val="4"/>
  </w:num>
  <w:num w:numId="31">
    <w:abstractNumId w:val="14"/>
  </w:num>
  <w:num w:numId="32">
    <w:abstractNumId w:val="38"/>
  </w:num>
  <w:num w:numId="33">
    <w:abstractNumId w:val="11"/>
  </w:num>
  <w:num w:numId="34">
    <w:abstractNumId w:val="6"/>
  </w:num>
  <w:num w:numId="35">
    <w:abstractNumId w:val="24"/>
  </w:num>
  <w:num w:numId="36">
    <w:abstractNumId w:val="18"/>
  </w:num>
  <w:num w:numId="37">
    <w:abstractNumId w:val="29"/>
  </w:num>
  <w:num w:numId="38">
    <w:abstractNumId w:val="1"/>
  </w:num>
  <w:num w:numId="3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1419B0"/>
    <w:rsid w:val="00233D4F"/>
    <w:rsid w:val="00252332"/>
    <w:rsid w:val="002B4137"/>
    <w:rsid w:val="004230BA"/>
    <w:rsid w:val="004462E8"/>
    <w:rsid w:val="004B5E42"/>
    <w:rsid w:val="00580A2F"/>
    <w:rsid w:val="005C748D"/>
    <w:rsid w:val="00642F3B"/>
    <w:rsid w:val="006B79B0"/>
    <w:rsid w:val="00747767"/>
    <w:rsid w:val="00776E0E"/>
    <w:rsid w:val="007F1D24"/>
    <w:rsid w:val="00856251"/>
    <w:rsid w:val="009832BC"/>
    <w:rsid w:val="009959FB"/>
    <w:rsid w:val="009A4225"/>
    <w:rsid w:val="009C0DD0"/>
    <w:rsid w:val="009C5C6C"/>
    <w:rsid w:val="00AA561A"/>
    <w:rsid w:val="00AB4F3E"/>
    <w:rsid w:val="00AD5D21"/>
    <w:rsid w:val="00BB033C"/>
    <w:rsid w:val="00C1443F"/>
    <w:rsid w:val="00C74522"/>
    <w:rsid w:val="00D1308C"/>
    <w:rsid w:val="00D17B79"/>
    <w:rsid w:val="00D477C4"/>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563414228">
      <w:bodyDiv w:val="1"/>
      <w:marLeft w:val="0"/>
      <w:marRight w:val="0"/>
      <w:marTop w:val="0"/>
      <w:marBottom w:val="0"/>
      <w:divBdr>
        <w:top w:val="none" w:sz="0" w:space="0" w:color="auto"/>
        <w:left w:val="none" w:sz="0" w:space="0" w:color="auto"/>
        <w:bottom w:val="none" w:sz="0" w:space="0" w:color="auto"/>
        <w:right w:val="none" w:sz="0" w:space="0" w:color="auto"/>
      </w:divBdr>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850488776">
      <w:bodyDiv w:val="1"/>
      <w:marLeft w:val="0"/>
      <w:marRight w:val="0"/>
      <w:marTop w:val="0"/>
      <w:marBottom w:val="0"/>
      <w:divBdr>
        <w:top w:val="none" w:sz="0" w:space="0" w:color="auto"/>
        <w:left w:val="none" w:sz="0" w:space="0" w:color="auto"/>
        <w:bottom w:val="none" w:sz="0" w:space="0" w:color="auto"/>
        <w:right w:val="none" w:sz="0" w:space="0" w:color="auto"/>
      </w:divBdr>
      <w:divsChild>
        <w:div w:id="477042004">
          <w:marLeft w:val="0"/>
          <w:marRight w:val="0"/>
          <w:marTop w:val="0"/>
          <w:marBottom w:val="0"/>
          <w:divBdr>
            <w:top w:val="none" w:sz="0" w:space="0" w:color="auto"/>
            <w:left w:val="none" w:sz="0" w:space="0" w:color="auto"/>
            <w:bottom w:val="none" w:sz="0" w:space="0" w:color="auto"/>
            <w:right w:val="none" w:sz="0" w:space="0" w:color="auto"/>
          </w:divBdr>
        </w:div>
      </w:divsChild>
    </w:div>
    <w:div w:id="915898283">
      <w:bodyDiv w:val="1"/>
      <w:marLeft w:val="0"/>
      <w:marRight w:val="0"/>
      <w:marTop w:val="0"/>
      <w:marBottom w:val="0"/>
      <w:divBdr>
        <w:top w:val="none" w:sz="0" w:space="0" w:color="auto"/>
        <w:left w:val="none" w:sz="0" w:space="0" w:color="auto"/>
        <w:bottom w:val="none" w:sz="0" w:space="0" w:color="auto"/>
        <w:right w:val="none" w:sz="0" w:space="0" w:color="auto"/>
      </w:divBdr>
      <w:divsChild>
        <w:div w:id="1268730703">
          <w:marLeft w:val="0"/>
          <w:marRight w:val="0"/>
          <w:marTop w:val="0"/>
          <w:marBottom w:val="0"/>
          <w:divBdr>
            <w:top w:val="none" w:sz="0" w:space="0" w:color="auto"/>
            <w:left w:val="none" w:sz="0" w:space="0" w:color="auto"/>
            <w:bottom w:val="none" w:sz="0" w:space="0" w:color="auto"/>
            <w:right w:val="none" w:sz="0" w:space="0" w:color="auto"/>
          </w:divBdr>
        </w:div>
      </w:divsChild>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ltd_sube_acilisi.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tuzel_kisi_oda_kayit_beyannames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oda_kayit_dilekce_ornegi.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2023-03-16T13:53:00Z</dcterms:created>
  <dcterms:modified xsi:type="dcterms:W3CDTF">2023-03-16T13:53:00Z</dcterms:modified>
</cp:coreProperties>
</file>